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12" w:rsidRDefault="00E43F12" w:rsidP="00E43F12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sz w:val="28"/>
          <w:szCs w:val="28"/>
        </w:rPr>
      </w:pPr>
    </w:p>
    <w:p w:rsidR="00E43F12" w:rsidRDefault="00E43F12" w:rsidP="00E43F12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sz w:val="28"/>
          <w:szCs w:val="28"/>
        </w:rPr>
      </w:pPr>
      <w:r>
        <w:rPr>
          <w:rFonts w:ascii="TheMixCE-B5Plain" w:hAnsi="TheMixCE-B5Plain" w:cs="TheMixCE-B5Plain"/>
          <w:sz w:val="28"/>
          <w:szCs w:val="28"/>
        </w:rPr>
        <w:t>PR</w:t>
      </w:r>
      <w:r w:rsidR="00586384">
        <w:rPr>
          <w:rFonts w:ascii="TheMixCE-B5Plain" w:hAnsi="TheMixCE-B5Plain" w:cs="TheMixCE-B5Plain"/>
          <w:sz w:val="28"/>
          <w:szCs w:val="28"/>
        </w:rPr>
        <w:t>OHLÁŠENÍ O BEZINFEKČNOSTI - DĚTI</w:t>
      </w:r>
    </w:p>
    <w:p w:rsidR="00E43F12" w:rsidRDefault="00E43F12" w:rsidP="00E43F12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i/>
          <w:sz w:val="25"/>
          <w:szCs w:val="25"/>
        </w:rPr>
      </w:pPr>
      <w:r w:rsidRPr="00E43F12">
        <w:rPr>
          <w:rFonts w:ascii="TheMixCE-B5Plain" w:hAnsi="TheMixCE-B5Plain" w:cs="TheMixCE-B5Plain"/>
          <w:i/>
          <w:sz w:val="25"/>
          <w:szCs w:val="25"/>
        </w:rPr>
        <w:t>Písemné prohlášení rodičů</w:t>
      </w:r>
    </w:p>
    <w:p w:rsidR="00E43F12" w:rsidRPr="00E43F12" w:rsidRDefault="00E43F12" w:rsidP="00E43F12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i/>
          <w:sz w:val="25"/>
          <w:szCs w:val="25"/>
        </w:rPr>
      </w:pPr>
    </w:p>
    <w:p w:rsidR="00E43F12" w:rsidRDefault="00BC2BE6" w:rsidP="00E43F12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Jarní prázdniny</w:t>
      </w:r>
      <w:r w:rsidR="00E43F12">
        <w:rPr>
          <w:rFonts w:ascii="TheMixCE-B5Plain" w:hAnsi="TheMixCE-B5Plain" w:cs="TheMixCE-B5Plain"/>
          <w:sz w:val="24"/>
          <w:szCs w:val="24"/>
        </w:rPr>
        <w:t xml:space="preserve"> organizace</w:t>
      </w:r>
    </w:p>
    <w:p w:rsidR="00E43F12" w:rsidRDefault="00E43F12" w:rsidP="00E43F12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 xml:space="preserve">Junák – český </w:t>
      </w:r>
      <w:r w:rsidR="0018347F">
        <w:rPr>
          <w:rFonts w:ascii="TheMixCE-B5Plain" w:hAnsi="TheMixCE-B5Plain" w:cs="TheMixCE-B5Plain"/>
          <w:sz w:val="24"/>
          <w:szCs w:val="24"/>
        </w:rPr>
        <w:t xml:space="preserve">skaut z. </w:t>
      </w:r>
      <w:r>
        <w:rPr>
          <w:rFonts w:ascii="TheMixCE-B5Plain" w:hAnsi="TheMixCE-B5Plain" w:cs="TheMixCE-B5Plain"/>
          <w:sz w:val="24"/>
          <w:szCs w:val="24"/>
        </w:rPr>
        <w:t>s., 28. středisko Brána Brno</w:t>
      </w:r>
    </w:p>
    <w:p w:rsidR="00E43F12" w:rsidRDefault="00E43F12" w:rsidP="00E43F12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</w:rPr>
      </w:pPr>
      <w:r>
        <w:rPr>
          <w:rFonts w:ascii="TheMixCE-B5Plain" w:hAnsi="TheMixCE-B5Plain" w:cs="TheMixCE-B5Plain"/>
        </w:rPr>
        <w:t xml:space="preserve">IČO: </w:t>
      </w:r>
      <w:r w:rsidR="0018347F">
        <w:rPr>
          <w:rFonts w:ascii="TheMixCE-B5Plain" w:hAnsi="TheMixCE-B5Plain" w:cs="TheMixCE-B5Plain"/>
        </w:rPr>
        <w:t xml:space="preserve">750 03 252, </w:t>
      </w:r>
      <w:proofErr w:type="spellStart"/>
      <w:r w:rsidR="0018347F">
        <w:rPr>
          <w:rFonts w:ascii="TheMixCE-B5Plain" w:hAnsi="TheMixCE-B5Plain" w:cs="TheMixCE-B5Plain"/>
        </w:rPr>
        <w:t>ev</w:t>
      </w:r>
      <w:proofErr w:type="spellEnd"/>
      <w:r w:rsidR="0018347F">
        <w:rPr>
          <w:rFonts w:ascii="TheMixCE-B5Plain" w:hAnsi="TheMixCE-B5Plain" w:cs="TheMixCE-B5Plain"/>
        </w:rPr>
        <w:t xml:space="preserve">. č. 622.28, </w:t>
      </w:r>
      <w:proofErr w:type="spellStart"/>
      <w:r>
        <w:rPr>
          <w:rFonts w:ascii="TheMixCE-B5Plain" w:hAnsi="TheMixCE-B5Plain" w:cs="TheMixCE-B5Plain"/>
        </w:rPr>
        <w:t>Pellicova</w:t>
      </w:r>
      <w:proofErr w:type="spellEnd"/>
      <w:r>
        <w:rPr>
          <w:rFonts w:ascii="TheMixCE-B5Plain" w:hAnsi="TheMixCE-B5Plain" w:cs="TheMixCE-B5Plain"/>
        </w:rPr>
        <w:t xml:space="preserve"> 6, Brno 602 00</w:t>
      </w:r>
    </w:p>
    <w:p w:rsidR="00E43F12" w:rsidRDefault="00E43F12" w:rsidP="00E43F12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</w:rPr>
      </w:pPr>
    </w:p>
    <w:p w:rsidR="00E43F12" w:rsidRDefault="00BC2BE6" w:rsidP="00E43F12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Od 21. 2</w:t>
      </w:r>
      <w:r w:rsidR="00E43F12">
        <w:rPr>
          <w:rFonts w:ascii="TheMixCE-B5Plain" w:hAnsi="TheMixCE-B5Plain" w:cs="TheMixCE-B5Plain"/>
          <w:sz w:val="24"/>
          <w:szCs w:val="24"/>
        </w:rPr>
        <w:t xml:space="preserve">. </w:t>
      </w:r>
      <w:r>
        <w:rPr>
          <w:rFonts w:ascii="TheMixCE-B5Plain" w:hAnsi="TheMixCE-B5Plain" w:cs="TheMixCE-B5Plain"/>
          <w:sz w:val="24"/>
          <w:szCs w:val="24"/>
        </w:rPr>
        <w:t>d</w:t>
      </w:r>
      <w:r w:rsidR="00E43F12">
        <w:rPr>
          <w:rFonts w:ascii="TheMixCE-B5Plain" w:hAnsi="TheMixCE-B5Plain" w:cs="TheMixCE-B5Plain"/>
          <w:sz w:val="24"/>
          <w:szCs w:val="24"/>
        </w:rPr>
        <w:t>o</w:t>
      </w:r>
      <w:r>
        <w:rPr>
          <w:rFonts w:ascii="TheMixCE-B5Plain" w:hAnsi="TheMixCE-B5Plain" w:cs="TheMixCE-B5Plain"/>
          <w:sz w:val="24"/>
          <w:szCs w:val="24"/>
        </w:rPr>
        <w:t xml:space="preserve"> 28</w:t>
      </w:r>
      <w:r w:rsidR="00E43F12">
        <w:rPr>
          <w:rFonts w:ascii="TheMixCE-B5Plain" w:hAnsi="TheMixCE-B5Plain" w:cs="TheMixCE-B5Plain"/>
          <w:sz w:val="24"/>
          <w:szCs w:val="24"/>
        </w:rPr>
        <w:t>.</w:t>
      </w:r>
      <w:r>
        <w:rPr>
          <w:rFonts w:ascii="TheMixCE-B5Plain" w:hAnsi="TheMixCE-B5Plain" w:cs="TheMixCE-B5Plain"/>
          <w:sz w:val="24"/>
          <w:szCs w:val="24"/>
        </w:rPr>
        <w:t xml:space="preserve"> 2. 2015</w:t>
      </w:r>
      <w:r w:rsidR="00E43F12">
        <w:rPr>
          <w:rFonts w:ascii="TheMixCE-B5Plain" w:hAnsi="TheMixCE-B5Plain" w:cs="TheMixCE-B5Plain"/>
          <w:sz w:val="24"/>
          <w:szCs w:val="24"/>
        </w:rPr>
        <w:t xml:space="preserve"> v </w:t>
      </w:r>
      <w:r>
        <w:rPr>
          <w:rFonts w:ascii="TheMixCE-B5Plain" w:hAnsi="TheMixCE-B5Plain" w:cs="TheMixCE-B5Plain"/>
          <w:sz w:val="24"/>
          <w:szCs w:val="24"/>
        </w:rPr>
        <w:t>Hostinném</w:t>
      </w:r>
      <w:r w:rsidR="00E43F12">
        <w:rPr>
          <w:rFonts w:ascii="TheMixCE-B5Plain" w:hAnsi="TheMixCE-B5Plain" w:cs="TheMixCE-B5Plain"/>
          <w:sz w:val="24"/>
          <w:szCs w:val="24"/>
        </w:rPr>
        <w:t>, okres Trutnov.</w:t>
      </w:r>
    </w:p>
    <w:p w:rsidR="00586384" w:rsidRDefault="00586384" w:rsidP="00E43F12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</w:p>
    <w:p w:rsidR="00586384" w:rsidRDefault="00E43F12" w:rsidP="00E43F12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Jméno dítěte ……………………………………………………………………………</w:t>
      </w:r>
      <w:r w:rsidR="0018347F">
        <w:rPr>
          <w:rFonts w:ascii="TheMixCE-B5Plain" w:hAnsi="TheMixCE-B5Plain" w:cs="TheMixCE-B5Plain"/>
          <w:sz w:val="24"/>
          <w:szCs w:val="24"/>
        </w:rPr>
        <w:t xml:space="preserve">. </w:t>
      </w:r>
    </w:p>
    <w:p w:rsidR="00586384" w:rsidRDefault="00586384" w:rsidP="00E43F12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</w:p>
    <w:p w:rsidR="00E43F12" w:rsidRDefault="0018347F" w:rsidP="00E43F12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D</w:t>
      </w:r>
      <w:r w:rsidR="00E43F12">
        <w:rPr>
          <w:rFonts w:ascii="TheMixCE-B5Plain" w:hAnsi="TheMixCE-B5Plain" w:cs="TheMixCE-B5Plain"/>
          <w:sz w:val="24"/>
          <w:szCs w:val="24"/>
        </w:rPr>
        <w:t>atum narození…………………………………………</w:t>
      </w:r>
    </w:p>
    <w:p w:rsidR="00E43F12" w:rsidRDefault="00E43F12" w:rsidP="00E43F12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Prohlašuji, že dítě je v současné době plně zdravotně způsobilé k účasti na akci, nejeví známky akutního onemocnění (například horečky nebo průjmy), a není mi známo, že by ve 14 kalendářních dnech před odjezdem na akci přišlo do styku s fyzickou osobou nemocnou infekčním onemocněním nebo podezřelou z nákazy. Dítěti není nařízeno karanténní opatření.</w:t>
      </w:r>
    </w:p>
    <w:p w:rsidR="00E43F12" w:rsidRDefault="00E43F12" w:rsidP="00E43F12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</w:p>
    <w:p w:rsidR="00E43F12" w:rsidRDefault="00E43F12" w:rsidP="00E43F12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Jsem si vědom právních a finančních důsledků, které by pro mne vyplynuly, kdyby z nepravdivých údajů tohoto prohlášení vzniklo zdravotní ohrožení dětského kolektivu.</w:t>
      </w:r>
    </w:p>
    <w:p w:rsidR="00E43F12" w:rsidRDefault="00E43F12" w:rsidP="00E43F12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</w:p>
    <w:p w:rsidR="00E43F12" w:rsidRDefault="00BC2BE6" w:rsidP="00E43F12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V Brně, dne………………………….</w:t>
      </w:r>
      <w:r w:rsidR="0018347F">
        <w:rPr>
          <w:rFonts w:ascii="TheMixCE-B5Plain" w:hAnsi="TheMixCE-B5Plain" w:cs="TheMixCE-B5Plain"/>
          <w:sz w:val="24"/>
          <w:szCs w:val="24"/>
        </w:rPr>
        <w:tab/>
      </w:r>
      <w:r w:rsidR="0018347F">
        <w:rPr>
          <w:rFonts w:ascii="TheMixCE-B5Plain" w:hAnsi="TheMixCE-B5Plain" w:cs="TheMixCE-B5Plain"/>
          <w:sz w:val="24"/>
          <w:szCs w:val="24"/>
        </w:rPr>
        <w:tab/>
      </w:r>
      <w:r w:rsidR="0018347F">
        <w:rPr>
          <w:rFonts w:ascii="TheMixCE-B5Plain" w:hAnsi="TheMixCE-B5Plain" w:cs="TheMixCE-B5Plain"/>
          <w:sz w:val="24"/>
          <w:szCs w:val="24"/>
        </w:rPr>
        <w:tab/>
      </w:r>
      <w:r w:rsidR="00E43F12">
        <w:rPr>
          <w:rFonts w:ascii="TheMixCE-B5Plain" w:hAnsi="TheMixCE-B5Plain" w:cs="TheMixCE-B5Plain"/>
          <w:sz w:val="24"/>
          <w:szCs w:val="24"/>
        </w:rPr>
        <w:t>Podpis rodiče……………….</w:t>
      </w:r>
    </w:p>
    <w:p w:rsidR="00E43F12" w:rsidRDefault="00E43F12" w:rsidP="00E43F12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i/>
          <w:sz w:val="25"/>
          <w:szCs w:val="25"/>
        </w:rPr>
      </w:pPr>
      <w:r w:rsidRPr="00E43F12">
        <w:rPr>
          <w:rFonts w:ascii="TheMixCE-B5Plain" w:hAnsi="TheMixCE-B5Plain" w:cs="TheMixCE-B5Plain"/>
          <w:i/>
          <w:sz w:val="25"/>
          <w:szCs w:val="25"/>
        </w:rPr>
        <w:t>(Datum nesmí být starší 1 dne před nástupem dítěte na tábor - akci)</w:t>
      </w:r>
    </w:p>
    <w:p w:rsidR="00E43F12" w:rsidRPr="00E43F12" w:rsidRDefault="00E43F12" w:rsidP="00E43F12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i/>
          <w:sz w:val="25"/>
          <w:szCs w:val="25"/>
        </w:rPr>
      </w:pPr>
    </w:p>
    <w:p w:rsidR="0018347F" w:rsidRPr="00586384" w:rsidRDefault="00E43F12" w:rsidP="00586384">
      <w:pPr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- - - - - - - - - - - - - - - - - - - - - - - - - - - - - - - - - - - - - - - - - - - - - - - - - - - - - - - - - - - - -</w:t>
      </w: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sz w:val="28"/>
          <w:szCs w:val="28"/>
        </w:rPr>
      </w:pP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sz w:val="28"/>
          <w:szCs w:val="28"/>
        </w:rPr>
      </w:pPr>
      <w:r>
        <w:rPr>
          <w:rFonts w:ascii="TheMixCE-B5Plain" w:hAnsi="TheMixCE-B5Plain" w:cs="TheMixCE-B5Plain"/>
          <w:sz w:val="28"/>
          <w:szCs w:val="28"/>
        </w:rPr>
        <w:t>PROHLÁŠENÍ O BEZINFEKČNOSTI - DĚTI</w:t>
      </w: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i/>
          <w:sz w:val="25"/>
          <w:szCs w:val="25"/>
        </w:rPr>
      </w:pPr>
      <w:r w:rsidRPr="00E43F12">
        <w:rPr>
          <w:rFonts w:ascii="TheMixCE-B5Plain" w:hAnsi="TheMixCE-B5Plain" w:cs="TheMixCE-B5Plain"/>
          <w:i/>
          <w:sz w:val="25"/>
          <w:szCs w:val="25"/>
        </w:rPr>
        <w:t>Písemné prohlášení rodičů</w:t>
      </w:r>
    </w:p>
    <w:p w:rsidR="00BC2BE6" w:rsidRPr="00E43F12" w:rsidRDefault="00BC2BE6" w:rsidP="00BC2BE6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i/>
          <w:sz w:val="25"/>
          <w:szCs w:val="25"/>
        </w:rPr>
      </w:pP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Jarní prázdniny organizace</w:t>
      </w: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Junák – český skaut z. s., 28. středisko Brána Brno</w:t>
      </w: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</w:rPr>
      </w:pPr>
      <w:r>
        <w:rPr>
          <w:rFonts w:ascii="TheMixCE-B5Plain" w:hAnsi="TheMixCE-B5Plain" w:cs="TheMixCE-B5Plain"/>
        </w:rPr>
        <w:t xml:space="preserve">IČO: 750 03 252, </w:t>
      </w:r>
      <w:proofErr w:type="spellStart"/>
      <w:r>
        <w:rPr>
          <w:rFonts w:ascii="TheMixCE-B5Plain" w:hAnsi="TheMixCE-B5Plain" w:cs="TheMixCE-B5Plain"/>
        </w:rPr>
        <w:t>ev</w:t>
      </w:r>
      <w:proofErr w:type="spellEnd"/>
      <w:r>
        <w:rPr>
          <w:rFonts w:ascii="TheMixCE-B5Plain" w:hAnsi="TheMixCE-B5Plain" w:cs="TheMixCE-B5Plain"/>
        </w:rPr>
        <w:t xml:space="preserve">. č. 622.28, </w:t>
      </w:r>
      <w:proofErr w:type="spellStart"/>
      <w:r>
        <w:rPr>
          <w:rFonts w:ascii="TheMixCE-B5Plain" w:hAnsi="TheMixCE-B5Plain" w:cs="TheMixCE-B5Plain"/>
        </w:rPr>
        <w:t>Pellicova</w:t>
      </w:r>
      <w:proofErr w:type="spellEnd"/>
      <w:r>
        <w:rPr>
          <w:rFonts w:ascii="TheMixCE-B5Plain" w:hAnsi="TheMixCE-B5Plain" w:cs="TheMixCE-B5Plain"/>
        </w:rPr>
        <w:t xml:space="preserve"> 6, Brno 602 00</w:t>
      </w: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jc w:val="center"/>
        <w:rPr>
          <w:rFonts w:ascii="TheMixCE-B5Plain" w:hAnsi="TheMixCE-B5Plain" w:cs="TheMixCE-B5Plain"/>
        </w:rPr>
      </w:pP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Od 21. 2. do 28. 2. 2015 v Hostinném, okres Trutnov.</w:t>
      </w:r>
    </w:p>
    <w:p w:rsidR="00586384" w:rsidRDefault="00586384" w:rsidP="00BC2BE6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</w:p>
    <w:p w:rsidR="00586384" w:rsidRDefault="00BC2BE6" w:rsidP="00BC2BE6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 xml:space="preserve">Jméno dítěte ……………………………………………………………………………. </w:t>
      </w:r>
    </w:p>
    <w:p w:rsidR="00586384" w:rsidRDefault="00586384" w:rsidP="00BC2BE6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Datum narození…………………………………………</w:t>
      </w: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Prohlašuji, že dítě je v současné době plně zdravotně způsobilé k účasti na akci, nejeví známky akutního onemocnění (například horečky nebo průjmy), a není mi známo, že by ve 14 kalendářních dnech před odjezdem na akci přišlo do styku s fyzickou osobou nemocnou infekčním onemocněním nebo podezřelou z nákazy. Dítěti není nařízeno karanténní opatření.</w:t>
      </w: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Jsem si vědom právních a finančních důsledků, které by pro mne vyplynuly, kdyby z nepravdivých údajů tohoto prohlášení vzniklo zdravotní ohrožení dětského kolektivu.</w:t>
      </w: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</w:p>
    <w:p w:rsidR="00BC2BE6" w:rsidRDefault="00BC2BE6" w:rsidP="00BC2BE6">
      <w:pPr>
        <w:autoSpaceDE w:val="0"/>
        <w:autoSpaceDN w:val="0"/>
        <w:adjustRightInd w:val="0"/>
        <w:spacing w:after="0" w:line="240" w:lineRule="auto"/>
        <w:rPr>
          <w:rFonts w:ascii="TheMixCE-B5Plain" w:hAnsi="TheMixCE-B5Plain" w:cs="TheMixCE-B5Plain"/>
          <w:sz w:val="24"/>
          <w:szCs w:val="24"/>
        </w:rPr>
      </w:pPr>
      <w:r>
        <w:rPr>
          <w:rFonts w:ascii="TheMixCE-B5Plain" w:hAnsi="TheMixCE-B5Plain" w:cs="TheMixCE-B5Plain"/>
          <w:sz w:val="24"/>
          <w:szCs w:val="24"/>
        </w:rPr>
        <w:t>V Brně, dne………………………….</w:t>
      </w:r>
      <w:r>
        <w:rPr>
          <w:rFonts w:ascii="TheMixCE-B5Plain" w:hAnsi="TheMixCE-B5Plain" w:cs="TheMixCE-B5Plain"/>
          <w:sz w:val="24"/>
          <w:szCs w:val="24"/>
        </w:rPr>
        <w:tab/>
      </w:r>
      <w:r>
        <w:rPr>
          <w:rFonts w:ascii="TheMixCE-B5Plain" w:hAnsi="TheMixCE-B5Plain" w:cs="TheMixCE-B5Plain"/>
          <w:sz w:val="24"/>
          <w:szCs w:val="24"/>
        </w:rPr>
        <w:tab/>
      </w:r>
      <w:r>
        <w:rPr>
          <w:rFonts w:ascii="TheMixCE-B5Plain" w:hAnsi="TheMixCE-B5Plain" w:cs="TheMixCE-B5Plain"/>
          <w:sz w:val="24"/>
          <w:szCs w:val="24"/>
        </w:rPr>
        <w:tab/>
        <w:t>Podpis rodiče……………….</w:t>
      </w:r>
    </w:p>
    <w:p w:rsidR="0018347F" w:rsidRDefault="00BC2BE6" w:rsidP="00BC2BE6">
      <w:pPr>
        <w:jc w:val="center"/>
      </w:pPr>
      <w:r w:rsidRPr="00E43F12">
        <w:rPr>
          <w:rFonts w:ascii="TheMixCE-B5Plain" w:hAnsi="TheMixCE-B5Plain" w:cs="TheMixCE-B5Plain"/>
          <w:i/>
          <w:sz w:val="25"/>
          <w:szCs w:val="25"/>
        </w:rPr>
        <w:t>(Datum nesmí být starší 1 dne před nástupem dítěte na tábor - akci)</w:t>
      </w:r>
    </w:p>
    <w:sectPr w:rsidR="0018347F" w:rsidSect="005863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eMixCE-B5Plai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F12"/>
    <w:rsid w:val="0018347F"/>
    <w:rsid w:val="002A397A"/>
    <w:rsid w:val="00586384"/>
    <w:rsid w:val="005C60C0"/>
    <w:rsid w:val="00BA11D3"/>
    <w:rsid w:val="00BC2BE6"/>
    <w:rsid w:val="00E4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2014-06-15T14:50:00Z</cp:lastPrinted>
  <dcterms:created xsi:type="dcterms:W3CDTF">2015-01-18T14:37:00Z</dcterms:created>
  <dcterms:modified xsi:type="dcterms:W3CDTF">2015-01-19T16:40:00Z</dcterms:modified>
</cp:coreProperties>
</file>